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63" w:rsidRDefault="004B7063" w:rsidP="004B7063">
      <w:pPr>
        <w:pStyle w:val="Tableheading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4144149" cy="2952115"/>
            <wp:effectExtent l="19050" t="0" r="27801" b="635"/>
            <wp:docPr id="1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B7063" w:rsidRPr="00926C2A" w:rsidRDefault="004B7063" w:rsidP="004B7063">
      <w:pPr>
        <w:pStyle w:val="Text"/>
      </w:pPr>
    </w:p>
    <w:p w:rsidR="004B7063" w:rsidRPr="00926C2A" w:rsidRDefault="004B7063" w:rsidP="004B7063">
      <w:pPr>
        <w:pStyle w:val="Text"/>
      </w:pPr>
      <w:r w:rsidRPr="00926C2A">
        <w:t>11) Which countries have the hi</w:t>
      </w:r>
      <w:r>
        <w:t>ghest and the lowest confectionery ex</w:t>
      </w:r>
      <w:r w:rsidRPr="00926C2A">
        <w:t>ports to the UK?</w:t>
      </w:r>
    </w:p>
    <w:p w:rsidR="004B7063" w:rsidRPr="00926C2A" w:rsidRDefault="004B7063" w:rsidP="004B7063">
      <w:pPr>
        <w:pStyle w:val="Text"/>
      </w:pPr>
      <w:r w:rsidRPr="00926C2A">
        <w:t>A  France and Belgium</w:t>
      </w:r>
    </w:p>
    <w:p w:rsidR="004B7063" w:rsidRPr="00926C2A" w:rsidRDefault="004B7063" w:rsidP="004B7063">
      <w:pPr>
        <w:pStyle w:val="Text"/>
      </w:pPr>
      <w:r w:rsidRPr="00926C2A">
        <w:t>B  Belgium and Denmark</w:t>
      </w:r>
    </w:p>
    <w:p w:rsidR="004B7063" w:rsidRPr="00926C2A" w:rsidRDefault="004B7063" w:rsidP="004B7063">
      <w:pPr>
        <w:pStyle w:val="Text"/>
      </w:pPr>
      <w:r w:rsidRPr="00926C2A">
        <w:t>C Germany and Denmark</w:t>
      </w:r>
    </w:p>
    <w:p w:rsidR="004B7063" w:rsidRPr="00926C2A" w:rsidRDefault="004B7063" w:rsidP="004B7063">
      <w:pPr>
        <w:pStyle w:val="Text"/>
      </w:pPr>
      <w:r w:rsidRPr="00926C2A">
        <w:t>D  Belgium and France</w:t>
      </w:r>
    </w:p>
    <w:p w:rsidR="004B7063" w:rsidRPr="00926C2A" w:rsidRDefault="004B7063" w:rsidP="004B7063">
      <w:pPr>
        <w:pStyle w:val="Text"/>
      </w:pPr>
      <w:r w:rsidRPr="00926C2A">
        <w:t>E  Germany and Belgium</w:t>
      </w:r>
    </w:p>
    <w:p w:rsidR="004B7063" w:rsidRPr="00926C2A" w:rsidRDefault="004B7063" w:rsidP="004B7063">
      <w:pPr>
        <w:pStyle w:val="Text"/>
      </w:pPr>
      <w:r w:rsidRPr="00926C2A">
        <w:t>12) From which count</w:t>
      </w:r>
      <w:r>
        <w:t>ries is the level of confectione</w:t>
      </w:r>
      <w:r w:rsidRPr="00926C2A">
        <w:t>ry imports more than 20% of the French level?</w:t>
      </w:r>
    </w:p>
    <w:p w:rsidR="004B7063" w:rsidRPr="00926C2A" w:rsidRDefault="004B7063" w:rsidP="004B7063">
      <w:pPr>
        <w:pStyle w:val="Text"/>
      </w:pPr>
      <w:r w:rsidRPr="00926C2A">
        <w:t>A  US and Belgium</w:t>
      </w:r>
    </w:p>
    <w:p w:rsidR="004B7063" w:rsidRPr="00926C2A" w:rsidRDefault="004B7063" w:rsidP="004B7063">
      <w:pPr>
        <w:pStyle w:val="Text"/>
      </w:pPr>
      <w:r w:rsidRPr="00926C2A">
        <w:t>B  Belgium, US and Germany</w:t>
      </w:r>
    </w:p>
    <w:p w:rsidR="004B7063" w:rsidRPr="00926C2A" w:rsidRDefault="004B7063" w:rsidP="004B7063">
      <w:pPr>
        <w:pStyle w:val="Text"/>
      </w:pPr>
      <w:r w:rsidRPr="00926C2A">
        <w:t>C  Belgium</w:t>
      </w:r>
    </w:p>
    <w:p w:rsidR="004B7063" w:rsidRPr="00926C2A" w:rsidRDefault="004B7063" w:rsidP="004B7063">
      <w:pPr>
        <w:pStyle w:val="Text"/>
      </w:pPr>
      <w:r w:rsidRPr="00926C2A">
        <w:t>D  US and Germany</w:t>
      </w:r>
    </w:p>
    <w:p w:rsidR="004B7063" w:rsidRPr="00926C2A" w:rsidRDefault="004B7063" w:rsidP="004B7063">
      <w:pPr>
        <w:pStyle w:val="Text"/>
      </w:pPr>
      <w:r w:rsidRPr="00926C2A">
        <w:t>E  Belgium and Germany</w:t>
      </w:r>
    </w:p>
    <w:p w:rsidR="004B7063" w:rsidRPr="00926C2A" w:rsidRDefault="004B7063" w:rsidP="004B7063">
      <w:pPr>
        <w:pStyle w:val="Text"/>
      </w:pPr>
      <w:r>
        <w:t>13) The level of confectione</w:t>
      </w:r>
      <w:r w:rsidRPr="00926C2A">
        <w:t>ry imports from Denmark increases by a 1/4. What is the new amount (£millions)?</w:t>
      </w:r>
    </w:p>
    <w:p w:rsidR="004B7063" w:rsidRPr="00926C2A" w:rsidRDefault="004B7063" w:rsidP="004B7063">
      <w:pPr>
        <w:pStyle w:val="Text"/>
      </w:pPr>
      <w:r w:rsidRPr="00926C2A">
        <w:t>A 42</w:t>
      </w:r>
    </w:p>
    <w:p w:rsidR="004B7063" w:rsidRPr="00926C2A" w:rsidRDefault="004B7063" w:rsidP="004B7063">
      <w:pPr>
        <w:pStyle w:val="Text"/>
      </w:pPr>
      <w:r w:rsidRPr="00926C2A">
        <w:lastRenderedPageBreak/>
        <w:t>B 45</w:t>
      </w:r>
    </w:p>
    <w:p w:rsidR="004B7063" w:rsidRPr="00926C2A" w:rsidRDefault="004B7063" w:rsidP="004B7063">
      <w:pPr>
        <w:pStyle w:val="Text"/>
      </w:pPr>
      <w:r w:rsidRPr="00926C2A">
        <w:t>C 48</w:t>
      </w:r>
    </w:p>
    <w:p w:rsidR="004B7063" w:rsidRPr="00926C2A" w:rsidRDefault="004B7063" w:rsidP="004B7063">
      <w:pPr>
        <w:pStyle w:val="Text"/>
      </w:pPr>
      <w:r w:rsidRPr="00926C2A">
        <w:t>D 50</w:t>
      </w:r>
    </w:p>
    <w:p w:rsidR="004B7063" w:rsidRPr="00926C2A" w:rsidRDefault="004B7063" w:rsidP="004B7063">
      <w:pPr>
        <w:pStyle w:val="Text"/>
      </w:pPr>
      <w:r w:rsidRPr="00926C2A">
        <w:t>E 60</w:t>
      </w:r>
    </w:p>
    <w:p w:rsidR="004B7063" w:rsidRPr="00926C2A" w:rsidRDefault="004B7063" w:rsidP="004B7063">
      <w:pPr>
        <w:pStyle w:val="Text"/>
      </w:pPr>
      <w:r w:rsidRPr="00926C2A">
        <w:t>14) What is</w:t>
      </w:r>
      <w:r>
        <w:t xml:space="preserve"> the total amount of confectione</w:t>
      </w:r>
      <w:r w:rsidRPr="00926C2A">
        <w:t>ry imports across the five countries (£millions)?</w:t>
      </w:r>
    </w:p>
    <w:p w:rsidR="004B7063" w:rsidRPr="00926C2A" w:rsidRDefault="004B7063" w:rsidP="004B7063">
      <w:pPr>
        <w:pStyle w:val="Text"/>
      </w:pPr>
      <w:r w:rsidRPr="00926C2A">
        <w:t>A 300</w:t>
      </w:r>
    </w:p>
    <w:p w:rsidR="004B7063" w:rsidRPr="00926C2A" w:rsidRDefault="004B7063" w:rsidP="004B7063">
      <w:pPr>
        <w:pStyle w:val="Text"/>
      </w:pPr>
      <w:r w:rsidRPr="00926C2A">
        <w:t>B 320</w:t>
      </w:r>
    </w:p>
    <w:p w:rsidR="004B7063" w:rsidRPr="00926C2A" w:rsidRDefault="004B7063" w:rsidP="004B7063">
      <w:pPr>
        <w:pStyle w:val="Text"/>
      </w:pPr>
      <w:r w:rsidRPr="00926C2A">
        <w:t>C 340</w:t>
      </w:r>
    </w:p>
    <w:p w:rsidR="004B7063" w:rsidRPr="00926C2A" w:rsidRDefault="004B7063" w:rsidP="004B7063">
      <w:pPr>
        <w:pStyle w:val="Text"/>
      </w:pPr>
      <w:r w:rsidRPr="00926C2A">
        <w:t>D 360</w:t>
      </w:r>
    </w:p>
    <w:p w:rsidR="004B7063" w:rsidRPr="00926C2A" w:rsidRDefault="004B7063" w:rsidP="004B7063">
      <w:pPr>
        <w:pStyle w:val="Text"/>
      </w:pPr>
      <w:r w:rsidRPr="00926C2A">
        <w:t>E 380</w:t>
      </w:r>
    </w:p>
    <w:p w:rsidR="004B7063" w:rsidRPr="00926C2A" w:rsidRDefault="004B7063" w:rsidP="004B7063">
      <w:pPr>
        <w:pStyle w:val="Text"/>
      </w:pPr>
      <w:r w:rsidRPr="00926C2A">
        <w:t>15)  The amount of confection</w:t>
      </w:r>
      <w:r>
        <w:t>e</w:t>
      </w:r>
      <w:r w:rsidRPr="00926C2A">
        <w:t>ry imports from the US doubled in the next year. What is the new level of confection</w:t>
      </w:r>
      <w:r>
        <w:t>e</w:t>
      </w:r>
      <w:r w:rsidRPr="00926C2A">
        <w:t>ry imports from the US (£millions)?</w:t>
      </w:r>
    </w:p>
    <w:p w:rsidR="004B7063" w:rsidRPr="00926C2A" w:rsidRDefault="004B7063" w:rsidP="004B7063">
      <w:pPr>
        <w:pStyle w:val="Text"/>
      </w:pPr>
      <w:r w:rsidRPr="00926C2A">
        <w:t>A 120</w:t>
      </w:r>
    </w:p>
    <w:p w:rsidR="004B7063" w:rsidRPr="00926C2A" w:rsidRDefault="004B7063" w:rsidP="004B7063">
      <w:pPr>
        <w:pStyle w:val="Text"/>
      </w:pPr>
      <w:r w:rsidRPr="00926C2A">
        <w:t>B 125</w:t>
      </w:r>
    </w:p>
    <w:p w:rsidR="004B7063" w:rsidRPr="00926C2A" w:rsidRDefault="004B7063" w:rsidP="004B7063">
      <w:pPr>
        <w:pStyle w:val="Text"/>
      </w:pPr>
      <w:r w:rsidRPr="00926C2A">
        <w:t>C 130</w:t>
      </w:r>
    </w:p>
    <w:p w:rsidR="004B7063" w:rsidRPr="00926C2A" w:rsidRDefault="004B7063" w:rsidP="004B7063">
      <w:pPr>
        <w:pStyle w:val="Text"/>
      </w:pPr>
      <w:r w:rsidRPr="00926C2A">
        <w:t>D 135</w:t>
      </w:r>
    </w:p>
    <w:p w:rsidR="004B7063" w:rsidRDefault="004B7063" w:rsidP="004B7063">
      <w:pPr>
        <w:pStyle w:val="Text"/>
      </w:pPr>
      <w:r w:rsidRPr="00926C2A">
        <w:t>E 140</w:t>
      </w:r>
    </w:p>
    <w:p w:rsidR="004B7063" w:rsidRDefault="004B7063">
      <w:pPr>
        <w:spacing w:after="200" w:line="276" w:lineRule="auto"/>
        <w:rPr>
          <w:sz w:val="22"/>
        </w:rPr>
      </w:pPr>
      <w:r>
        <w:br w:type="page"/>
      </w:r>
    </w:p>
    <w:p w:rsidR="004B7063" w:rsidRPr="00926C2A" w:rsidRDefault="004B7063" w:rsidP="004B7063">
      <w:pPr>
        <w:pStyle w:val="Text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950"/>
        <w:gridCol w:w="917"/>
      </w:tblGrid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2 Nights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4 nights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proofErr w:type="spellStart"/>
            <w:r w:rsidRPr="00926C2A">
              <w:t>St.Ives</w:t>
            </w:r>
            <w:proofErr w:type="spellEnd"/>
            <w:r w:rsidRPr="00926C2A">
              <w:t xml:space="preserve"> – Kings Hotel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£140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£229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>
              <w:t>Eastbourne – Prior</w:t>
            </w:r>
            <w:r w:rsidRPr="00926C2A">
              <w:t xml:space="preserve"> Hotel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£95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£175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proofErr w:type="spellStart"/>
            <w:r w:rsidRPr="00926C2A">
              <w:t>Newquay</w:t>
            </w:r>
            <w:proofErr w:type="spellEnd"/>
            <w:r w:rsidRPr="00926C2A">
              <w:t xml:space="preserve"> – Major Hotel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£120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£215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>
              <w:t xml:space="preserve">Brighton – </w:t>
            </w:r>
            <w:proofErr w:type="spellStart"/>
            <w:r>
              <w:t>Bains</w:t>
            </w:r>
            <w:proofErr w:type="spellEnd"/>
            <w:r w:rsidRPr="00926C2A">
              <w:t xml:space="preserve"> Hotel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£110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£189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Bexhill – Eddy’s Hotel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£99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£165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Brighton  – Dune Roaming Hotel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£115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£205</w:t>
            </w:r>
          </w:p>
        </w:tc>
      </w:tr>
    </w:tbl>
    <w:p w:rsidR="004B7063" w:rsidRPr="00926C2A" w:rsidRDefault="004B7063" w:rsidP="004B7063"/>
    <w:p w:rsidR="004B7063" w:rsidRPr="00926C2A" w:rsidRDefault="004B7063" w:rsidP="004B7063">
      <w:pPr>
        <w:pStyle w:val="Text"/>
      </w:pPr>
      <w:r w:rsidRPr="00926C2A">
        <w:t xml:space="preserve">16) A surfer is planning a holiday that takes in 2 nights at the Major Hotel in </w:t>
      </w:r>
      <w:proofErr w:type="spellStart"/>
      <w:r w:rsidRPr="00926C2A">
        <w:t>Newquay</w:t>
      </w:r>
      <w:proofErr w:type="spellEnd"/>
      <w:r w:rsidRPr="00926C2A">
        <w:t xml:space="preserve"> and 4 nights at the Kings Hotel in St. Ives. What would the total cost be?</w:t>
      </w:r>
    </w:p>
    <w:p w:rsidR="004B7063" w:rsidRPr="00926C2A" w:rsidRDefault="004B7063" w:rsidP="004B7063">
      <w:pPr>
        <w:pStyle w:val="Text"/>
      </w:pPr>
      <w:r w:rsidRPr="00926C2A">
        <w:t>A £290</w:t>
      </w:r>
    </w:p>
    <w:p w:rsidR="004B7063" w:rsidRPr="00926C2A" w:rsidRDefault="004B7063" w:rsidP="004B7063">
      <w:pPr>
        <w:pStyle w:val="Text"/>
      </w:pPr>
      <w:r w:rsidRPr="00926C2A">
        <w:t>B £315</w:t>
      </w:r>
    </w:p>
    <w:p w:rsidR="004B7063" w:rsidRPr="00926C2A" w:rsidRDefault="004B7063" w:rsidP="004B7063">
      <w:pPr>
        <w:pStyle w:val="Text"/>
      </w:pPr>
      <w:r w:rsidRPr="00926C2A">
        <w:t>C £</w:t>
      </w:r>
      <w:r>
        <w:t>349</w:t>
      </w:r>
    </w:p>
    <w:p w:rsidR="004B7063" w:rsidRPr="00926C2A" w:rsidRDefault="004B7063" w:rsidP="004B7063">
      <w:pPr>
        <w:pStyle w:val="Text"/>
      </w:pPr>
      <w:r w:rsidRPr="00926C2A">
        <w:t>D £355</w:t>
      </w:r>
    </w:p>
    <w:p w:rsidR="004B7063" w:rsidRDefault="004B7063" w:rsidP="004B7063">
      <w:pPr>
        <w:pStyle w:val="Text"/>
      </w:pPr>
      <w:r w:rsidRPr="00926C2A">
        <w:t>E £369</w:t>
      </w:r>
    </w:p>
    <w:p w:rsidR="004B7063" w:rsidRPr="00926C2A" w:rsidRDefault="004B7063" w:rsidP="004B7063">
      <w:pPr>
        <w:pStyle w:val="Text"/>
      </w:pPr>
    </w:p>
    <w:p w:rsidR="004B7063" w:rsidRPr="00926C2A" w:rsidRDefault="004B7063" w:rsidP="004B7063">
      <w:pPr>
        <w:pStyle w:val="Text"/>
      </w:pPr>
      <w:r w:rsidRPr="00926C2A">
        <w:t>17) A couple is planning to spend f</w:t>
      </w:r>
      <w:r>
        <w:t xml:space="preserve">our nights at </w:t>
      </w:r>
      <w:proofErr w:type="spellStart"/>
      <w:r>
        <w:t>Eastbourne</w:t>
      </w:r>
      <w:proofErr w:type="spellEnd"/>
      <w:r>
        <w:t xml:space="preserve"> (Prior</w:t>
      </w:r>
      <w:r w:rsidRPr="00926C2A">
        <w:t xml:space="preserve"> Hotel). What is the total cost of their stay?</w:t>
      </w:r>
    </w:p>
    <w:p w:rsidR="004B7063" w:rsidRPr="00926C2A" w:rsidRDefault="004B7063" w:rsidP="004B7063">
      <w:pPr>
        <w:pStyle w:val="Text"/>
      </w:pPr>
      <w:r w:rsidRPr="00926C2A">
        <w:t>A £165</w:t>
      </w:r>
    </w:p>
    <w:p w:rsidR="004B7063" w:rsidRPr="00926C2A" w:rsidRDefault="004B7063" w:rsidP="004B7063">
      <w:pPr>
        <w:pStyle w:val="Text"/>
      </w:pPr>
      <w:r w:rsidRPr="00926C2A">
        <w:t>B £175</w:t>
      </w:r>
    </w:p>
    <w:p w:rsidR="004B7063" w:rsidRPr="00926C2A" w:rsidRDefault="004B7063" w:rsidP="004B7063">
      <w:pPr>
        <w:pStyle w:val="Text"/>
      </w:pPr>
      <w:r w:rsidRPr="00926C2A">
        <w:t>C £215</w:t>
      </w:r>
    </w:p>
    <w:p w:rsidR="004B7063" w:rsidRPr="00926C2A" w:rsidRDefault="004B7063" w:rsidP="004B7063">
      <w:pPr>
        <w:pStyle w:val="Text"/>
      </w:pPr>
      <w:r w:rsidRPr="00926C2A">
        <w:t>D £229</w:t>
      </w:r>
    </w:p>
    <w:p w:rsidR="004B7063" w:rsidRDefault="004B7063" w:rsidP="004B7063">
      <w:pPr>
        <w:pStyle w:val="Text"/>
      </w:pPr>
      <w:r w:rsidRPr="00926C2A">
        <w:t>E £350</w:t>
      </w:r>
    </w:p>
    <w:p w:rsidR="004B7063" w:rsidRPr="00926C2A" w:rsidRDefault="004B7063" w:rsidP="004B7063">
      <w:pPr>
        <w:pStyle w:val="Text"/>
      </w:pPr>
    </w:p>
    <w:p w:rsidR="004B7063" w:rsidRPr="00926C2A" w:rsidRDefault="004B7063" w:rsidP="004B7063">
      <w:pPr>
        <w:pStyle w:val="Text"/>
      </w:pPr>
      <w:r w:rsidRPr="00926C2A">
        <w:t xml:space="preserve">18) A father plans to stay with his son - who pays ½ price – for two nights at </w:t>
      </w:r>
      <w:proofErr w:type="spellStart"/>
      <w:r w:rsidRPr="00926C2A">
        <w:t>Newquay</w:t>
      </w:r>
      <w:proofErr w:type="spellEnd"/>
      <w:r w:rsidRPr="00926C2A">
        <w:t xml:space="preserve"> (Major Hotel). What is the total cost of their stay?</w:t>
      </w:r>
    </w:p>
    <w:p w:rsidR="004B7063" w:rsidRPr="00926C2A" w:rsidRDefault="004B7063" w:rsidP="004B7063">
      <w:pPr>
        <w:pStyle w:val="Text"/>
      </w:pPr>
      <w:r w:rsidRPr="00926C2A">
        <w:lastRenderedPageBreak/>
        <w:t>A £150</w:t>
      </w:r>
    </w:p>
    <w:p w:rsidR="004B7063" w:rsidRPr="00926C2A" w:rsidRDefault="004B7063" w:rsidP="004B7063">
      <w:pPr>
        <w:pStyle w:val="Text"/>
      </w:pPr>
      <w:r w:rsidRPr="00926C2A">
        <w:t>B £160</w:t>
      </w:r>
    </w:p>
    <w:p w:rsidR="004B7063" w:rsidRPr="00926C2A" w:rsidRDefault="004B7063" w:rsidP="004B7063">
      <w:pPr>
        <w:pStyle w:val="Text"/>
      </w:pPr>
      <w:r w:rsidRPr="00926C2A">
        <w:t>C £170</w:t>
      </w:r>
    </w:p>
    <w:p w:rsidR="004B7063" w:rsidRPr="00926C2A" w:rsidRDefault="004B7063" w:rsidP="004B7063">
      <w:pPr>
        <w:pStyle w:val="Text"/>
      </w:pPr>
      <w:r w:rsidRPr="00926C2A">
        <w:t>D £180</w:t>
      </w:r>
    </w:p>
    <w:p w:rsidR="004B7063" w:rsidRDefault="004B7063" w:rsidP="004B7063">
      <w:pPr>
        <w:pStyle w:val="Text"/>
      </w:pPr>
      <w:r w:rsidRPr="00926C2A">
        <w:t>E £190</w:t>
      </w:r>
    </w:p>
    <w:p w:rsidR="004B7063" w:rsidRPr="00926C2A" w:rsidRDefault="004B7063" w:rsidP="004B7063">
      <w:pPr>
        <w:pStyle w:val="Text"/>
      </w:pPr>
    </w:p>
    <w:p w:rsidR="004B7063" w:rsidRPr="00926C2A" w:rsidRDefault="004B7063" w:rsidP="004B7063">
      <w:pPr>
        <w:pStyle w:val="Text"/>
      </w:pPr>
      <w:r w:rsidRPr="00926C2A">
        <w:t>19) Which hotels are the cheapest for 2 and for 4 nights?</w:t>
      </w:r>
    </w:p>
    <w:p w:rsidR="004B7063" w:rsidRPr="00926C2A" w:rsidRDefault="004B7063" w:rsidP="004B7063">
      <w:pPr>
        <w:pStyle w:val="Text"/>
      </w:pPr>
      <w:r w:rsidRPr="00926C2A">
        <w:t xml:space="preserve"> A  </w:t>
      </w:r>
      <w:proofErr w:type="spellStart"/>
      <w:r w:rsidRPr="00926C2A">
        <w:t>St.Ives</w:t>
      </w:r>
      <w:proofErr w:type="spellEnd"/>
      <w:r w:rsidRPr="00926C2A">
        <w:t xml:space="preserve"> (Kings Hotel) and </w:t>
      </w:r>
      <w:proofErr w:type="spellStart"/>
      <w:r w:rsidRPr="00926C2A">
        <w:t>Bexhill</w:t>
      </w:r>
      <w:proofErr w:type="spellEnd"/>
      <w:r w:rsidRPr="00926C2A">
        <w:t xml:space="preserve"> (Eddy’s Hotel)</w:t>
      </w:r>
    </w:p>
    <w:p w:rsidR="004B7063" w:rsidRPr="00926C2A" w:rsidRDefault="004B7063" w:rsidP="004B7063">
      <w:pPr>
        <w:pStyle w:val="Text"/>
      </w:pPr>
      <w:r>
        <w:t xml:space="preserve">B  </w:t>
      </w:r>
      <w:proofErr w:type="spellStart"/>
      <w:r>
        <w:t>Eastbourne</w:t>
      </w:r>
      <w:proofErr w:type="spellEnd"/>
      <w:r>
        <w:t xml:space="preserve"> (Prior</w:t>
      </w:r>
      <w:r w:rsidRPr="00926C2A">
        <w:t xml:space="preserve"> Hotel) and </w:t>
      </w:r>
      <w:r>
        <w:t>Brighton (</w:t>
      </w:r>
      <w:proofErr w:type="spellStart"/>
      <w:r>
        <w:t>Bains</w:t>
      </w:r>
      <w:proofErr w:type="spellEnd"/>
      <w:r w:rsidRPr="00926C2A">
        <w:t xml:space="preserve"> Hotel)</w:t>
      </w:r>
    </w:p>
    <w:p w:rsidR="004B7063" w:rsidRPr="00926C2A" w:rsidRDefault="004B7063" w:rsidP="004B7063">
      <w:pPr>
        <w:pStyle w:val="Text"/>
      </w:pPr>
      <w:r w:rsidRPr="00926C2A">
        <w:t xml:space="preserve">C  </w:t>
      </w:r>
      <w:proofErr w:type="spellStart"/>
      <w:r w:rsidRPr="00926C2A">
        <w:t>Newquay</w:t>
      </w:r>
      <w:proofErr w:type="spellEnd"/>
      <w:r w:rsidRPr="00926C2A">
        <w:t xml:space="preserve"> (Majo</w:t>
      </w:r>
      <w:r>
        <w:t>r Hotel) and Brighton (</w:t>
      </w:r>
      <w:proofErr w:type="spellStart"/>
      <w:r>
        <w:t>Bains</w:t>
      </w:r>
      <w:proofErr w:type="spellEnd"/>
      <w:r w:rsidRPr="00926C2A">
        <w:t xml:space="preserve"> Hotel)</w:t>
      </w:r>
    </w:p>
    <w:p w:rsidR="004B7063" w:rsidRPr="00926C2A" w:rsidRDefault="004B7063" w:rsidP="004B7063">
      <w:pPr>
        <w:pStyle w:val="Text"/>
      </w:pPr>
      <w:r>
        <w:t xml:space="preserve">D  </w:t>
      </w:r>
      <w:proofErr w:type="spellStart"/>
      <w:r>
        <w:t>Eastbourne</w:t>
      </w:r>
      <w:proofErr w:type="spellEnd"/>
      <w:r>
        <w:t xml:space="preserve"> (Prior</w:t>
      </w:r>
      <w:r w:rsidRPr="00926C2A">
        <w:t xml:space="preserve"> Hotel) and </w:t>
      </w:r>
      <w:proofErr w:type="spellStart"/>
      <w:r w:rsidRPr="00926C2A">
        <w:t>Bexhill</w:t>
      </w:r>
      <w:proofErr w:type="spellEnd"/>
      <w:r w:rsidRPr="00926C2A">
        <w:t xml:space="preserve"> (Eddy’s Hotel)</w:t>
      </w:r>
    </w:p>
    <w:p w:rsidR="004B7063" w:rsidRDefault="004B7063" w:rsidP="004B7063">
      <w:pPr>
        <w:pStyle w:val="Text"/>
      </w:pPr>
      <w:r>
        <w:t>E  Brighton  (</w:t>
      </w:r>
      <w:r w:rsidRPr="00926C2A">
        <w:t xml:space="preserve">Dune Roaming Hotel) and </w:t>
      </w:r>
      <w:proofErr w:type="spellStart"/>
      <w:r w:rsidRPr="00926C2A">
        <w:t>St.Ives</w:t>
      </w:r>
      <w:proofErr w:type="spellEnd"/>
      <w:r w:rsidRPr="00926C2A">
        <w:t xml:space="preserve"> (Kings Hotel)</w:t>
      </w:r>
    </w:p>
    <w:p w:rsidR="004B7063" w:rsidRPr="00926C2A" w:rsidRDefault="004B7063" w:rsidP="004B7063">
      <w:pPr>
        <w:pStyle w:val="Text"/>
      </w:pPr>
    </w:p>
    <w:p w:rsidR="004B7063" w:rsidRPr="00926C2A" w:rsidRDefault="004B7063" w:rsidP="004B7063">
      <w:pPr>
        <w:pStyle w:val="Text"/>
      </w:pPr>
      <w:r>
        <w:t>20)  Brighton (</w:t>
      </w:r>
      <w:proofErr w:type="spellStart"/>
      <w:r w:rsidRPr="00926C2A">
        <w:t>B</w:t>
      </w:r>
      <w:r>
        <w:t>ains</w:t>
      </w:r>
      <w:proofErr w:type="spellEnd"/>
      <w:r w:rsidRPr="00926C2A">
        <w:t xml:space="preserve"> Hotel) starts a promotion offering a 20% reduction for a 2-night stay. What is the new cost of a 2-night stay?</w:t>
      </w:r>
    </w:p>
    <w:p w:rsidR="004B7063" w:rsidRPr="00926C2A" w:rsidRDefault="004B7063" w:rsidP="004B7063">
      <w:pPr>
        <w:pStyle w:val="Text"/>
      </w:pPr>
      <w:r w:rsidRPr="00926C2A">
        <w:t>A £88</w:t>
      </w:r>
    </w:p>
    <w:p w:rsidR="004B7063" w:rsidRPr="00926C2A" w:rsidRDefault="004B7063" w:rsidP="004B7063">
      <w:pPr>
        <w:pStyle w:val="Text"/>
      </w:pPr>
      <w:r w:rsidRPr="00926C2A">
        <w:t>B  £90</w:t>
      </w:r>
    </w:p>
    <w:p w:rsidR="004B7063" w:rsidRPr="00926C2A" w:rsidRDefault="004B7063" w:rsidP="004B7063">
      <w:pPr>
        <w:pStyle w:val="Text"/>
      </w:pPr>
      <w:r w:rsidRPr="00926C2A">
        <w:t>C  £98</w:t>
      </w:r>
    </w:p>
    <w:p w:rsidR="004B7063" w:rsidRPr="00926C2A" w:rsidRDefault="004B7063" w:rsidP="004B7063">
      <w:pPr>
        <w:pStyle w:val="Text"/>
      </w:pPr>
      <w:r w:rsidRPr="00926C2A">
        <w:t>D  £100</w:t>
      </w:r>
    </w:p>
    <w:p w:rsidR="004B7063" w:rsidRPr="00926C2A" w:rsidRDefault="004B7063" w:rsidP="004B7063">
      <w:pPr>
        <w:pStyle w:val="Text"/>
      </w:pPr>
      <w:r w:rsidRPr="00926C2A">
        <w:t>E  £108</w:t>
      </w:r>
    </w:p>
    <w:p w:rsidR="004B7063" w:rsidRPr="00926C2A" w:rsidRDefault="004B7063" w:rsidP="004B7063"/>
    <w:p w:rsidR="004B7063" w:rsidRPr="00926C2A" w:rsidRDefault="004B7063" w:rsidP="004B7063">
      <w:pPr>
        <w:pStyle w:val="Text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38"/>
        <w:gridCol w:w="2772"/>
        <w:gridCol w:w="2759"/>
      </w:tblGrid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Location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Minimum Temperature (in Centigrade)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Maximum Temperature (in Centigrade)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Max</w:t>
            </w:r>
            <w:r>
              <w:t>imum Temperature (in Fahrenhei</w:t>
            </w:r>
            <w:r w:rsidRPr="00926C2A">
              <w:t>t)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Lisbon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15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24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75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Madrid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12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25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77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Athens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22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28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82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lastRenderedPageBreak/>
              <w:t>London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13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15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59</w:t>
            </w:r>
          </w:p>
        </w:tc>
      </w:tr>
      <w:tr w:rsidR="004B7063" w:rsidRPr="00926C2A" w:rsidTr="00D0358A"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Cardiff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14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17</w:t>
            </w:r>
          </w:p>
        </w:tc>
        <w:tc>
          <w:tcPr>
            <w:tcW w:w="0" w:type="auto"/>
          </w:tcPr>
          <w:p w:rsidR="004B7063" w:rsidRPr="00926C2A" w:rsidRDefault="004B7063" w:rsidP="00D0358A">
            <w:pPr>
              <w:pStyle w:val="Tabletext"/>
            </w:pPr>
            <w:r w:rsidRPr="00926C2A">
              <w:t>63</w:t>
            </w:r>
          </w:p>
        </w:tc>
      </w:tr>
    </w:tbl>
    <w:p w:rsidR="004B7063" w:rsidRPr="00926C2A" w:rsidRDefault="004B7063" w:rsidP="004B7063"/>
    <w:p w:rsidR="004B7063" w:rsidRPr="00926C2A" w:rsidRDefault="004B7063" w:rsidP="004B7063">
      <w:pPr>
        <w:pStyle w:val="Text"/>
      </w:pPr>
      <w:r>
        <w:t>21</w:t>
      </w:r>
      <w:r w:rsidRPr="00926C2A">
        <w:t>) Which two countries have the highest and the lowest temperatures?</w:t>
      </w:r>
    </w:p>
    <w:p w:rsidR="004B7063" w:rsidRPr="00926C2A" w:rsidRDefault="004B7063" w:rsidP="004B7063">
      <w:pPr>
        <w:pStyle w:val="Text"/>
      </w:pPr>
      <w:r w:rsidRPr="00926C2A">
        <w:t>A  Athens and Cardiff</w:t>
      </w:r>
    </w:p>
    <w:p w:rsidR="004B7063" w:rsidRPr="00926C2A" w:rsidRDefault="004B7063" w:rsidP="004B7063">
      <w:pPr>
        <w:pStyle w:val="Text"/>
      </w:pPr>
      <w:r w:rsidRPr="00926C2A">
        <w:t>B  Lisbon and Madrid</w:t>
      </w:r>
    </w:p>
    <w:p w:rsidR="004B7063" w:rsidRPr="00926C2A" w:rsidRDefault="004B7063" w:rsidP="004B7063">
      <w:pPr>
        <w:pStyle w:val="Text"/>
      </w:pPr>
      <w:r w:rsidRPr="00926C2A">
        <w:t>C  Athens and Madrid</w:t>
      </w:r>
    </w:p>
    <w:p w:rsidR="004B7063" w:rsidRPr="00926C2A" w:rsidRDefault="004B7063" w:rsidP="004B7063">
      <w:pPr>
        <w:pStyle w:val="Text"/>
      </w:pPr>
      <w:r w:rsidRPr="00926C2A">
        <w:t>D  Lisbon and Cardiff</w:t>
      </w:r>
    </w:p>
    <w:p w:rsidR="004B7063" w:rsidRDefault="004B7063" w:rsidP="004B7063">
      <w:pPr>
        <w:pStyle w:val="Text"/>
      </w:pPr>
      <w:r w:rsidRPr="00926C2A">
        <w:t>E  Lisbon and London</w:t>
      </w:r>
    </w:p>
    <w:p w:rsidR="004B7063" w:rsidRPr="00926C2A" w:rsidRDefault="004B7063" w:rsidP="004B7063">
      <w:pPr>
        <w:pStyle w:val="Text"/>
      </w:pPr>
    </w:p>
    <w:p w:rsidR="004B7063" w:rsidRPr="00926C2A" w:rsidRDefault="004B7063" w:rsidP="004B7063">
      <w:pPr>
        <w:pStyle w:val="Text"/>
      </w:pPr>
      <w:r>
        <w:t>22</w:t>
      </w:r>
      <w:r w:rsidRPr="00926C2A">
        <w:t>) Which country has the greatest difference between the minimum and the maximum temperatures?</w:t>
      </w:r>
    </w:p>
    <w:p w:rsidR="004B7063" w:rsidRPr="00926C2A" w:rsidRDefault="004B7063" w:rsidP="004B7063">
      <w:pPr>
        <w:pStyle w:val="Text"/>
      </w:pPr>
      <w:r w:rsidRPr="00926C2A">
        <w:t>A  Lisbon</w:t>
      </w:r>
    </w:p>
    <w:p w:rsidR="004B7063" w:rsidRPr="00926C2A" w:rsidRDefault="004B7063" w:rsidP="004B7063">
      <w:pPr>
        <w:pStyle w:val="Text"/>
      </w:pPr>
      <w:r w:rsidRPr="00926C2A">
        <w:t>B  Madrid</w:t>
      </w:r>
    </w:p>
    <w:p w:rsidR="004B7063" w:rsidRPr="00926C2A" w:rsidRDefault="004B7063" w:rsidP="004B7063">
      <w:pPr>
        <w:pStyle w:val="Text"/>
      </w:pPr>
      <w:r w:rsidRPr="00926C2A">
        <w:t>C  Athens</w:t>
      </w:r>
    </w:p>
    <w:p w:rsidR="004B7063" w:rsidRPr="00926C2A" w:rsidRDefault="004B7063" w:rsidP="004B7063">
      <w:pPr>
        <w:pStyle w:val="Text"/>
      </w:pPr>
      <w:r w:rsidRPr="00926C2A">
        <w:t>D  London</w:t>
      </w:r>
    </w:p>
    <w:p w:rsidR="004B7063" w:rsidRDefault="004B7063" w:rsidP="004B7063">
      <w:pPr>
        <w:pStyle w:val="Text"/>
      </w:pPr>
      <w:r w:rsidRPr="00926C2A">
        <w:t xml:space="preserve">E  Cardiff  </w:t>
      </w:r>
    </w:p>
    <w:p w:rsidR="004B7063" w:rsidRPr="00926C2A" w:rsidRDefault="004B7063" w:rsidP="004B7063">
      <w:pPr>
        <w:pStyle w:val="Text"/>
      </w:pPr>
    </w:p>
    <w:p w:rsidR="004B7063" w:rsidRPr="00926C2A" w:rsidRDefault="004B7063" w:rsidP="004B7063">
      <w:pPr>
        <w:pStyle w:val="Text"/>
      </w:pPr>
      <w:r>
        <w:t>23</w:t>
      </w:r>
      <w:r w:rsidRPr="00926C2A">
        <w:t>) What is the range of maximum temperatures across the</w:t>
      </w:r>
      <w:r>
        <w:t xml:space="preserve"> countries shown (in Fahrenhei</w:t>
      </w:r>
      <w:r w:rsidRPr="00926C2A">
        <w:t>t)?</w:t>
      </w:r>
    </w:p>
    <w:p w:rsidR="004B7063" w:rsidRPr="00926C2A" w:rsidRDefault="004B7063" w:rsidP="004B7063">
      <w:pPr>
        <w:pStyle w:val="Text"/>
      </w:pPr>
      <w:r w:rsidRPr="00926C2A">
        <w:t>A 59-82</w:t>
      </w:r>
    </w:p>
    <w:p w:rsidR="004B7063" w:rsidRPr="00926C2A" w:rsidRDefault="004B7063" w:rsidP="004B7063">
      <w:pPr>
        <w:pStyle w:val="Text"/>
      </w:pPr>
      <w:r w:rsidRPr="00926C2A">
        <w:t>B 63 - 82</w:t>
      </w:r>
    </w:p>
    <w:p w:rsidR="004B7063" w:rsidRPr="00926C2A" w:rsidRDefault="004B7063" w:rsidP="004B7063">
      <w:pPr>
        <w:pStyle w:val="Text"/>
      </w:pPr>
      <w:r w:rsidRPr="00926C2A">
        <w:t>C 17 - 28</w:t>
      </w:r>
    </w:p>
    <w:p w:rsidR="004B7063" w:rsidRPr="00926C2A" w:rsidRDefault="004B7063" w:rsidP="004B7063">
      <w:pPr>
        <w:pStyle w:val="Text"/>
      </w:pPr>
      <w:r w:rsidRPr="00926C2A">
        <w:t>D 15 - 25</w:t>
      </w:r>
    </w:p>
    <w:p w:rsidR="004B7063" w:rsidRDefault="004B7063" w:rsidP="004B7063">
      <w:pPr>
        <w:pStyle w:val="Text"/>
      </w:pPr>
      <w:r w:rsidRPr="00926C2A">
        <w:t xml:space="preserve">E 15 </w:t>
      </w:r>
      <w:r>
        <w:t>–</w:t>
      </w:r>
      <w:r w:rsidRPr="00926C2A">
        <w:t xml:space="preserve"> 28</w:t>
      </w:r>
    </w:p>
    <w:p w:rsidR="004B7063" w:rsidRPr="00926C2A" w:rsidRDefault="004B7063" w:rsidP="004B7063">
      <w:pPr>
        <w:pStyle w:val="Text"/>
      </w:pPr>
    </w:p>
    <w:p w:rsidR="004B7063" w:rsidRPr="00926C2A" w:rsidRDefault="004B7063" w:rsidP="004B7063">
      <w:pPr>
        <w:pStyle w:val="Text"/>
      </w:pPr>
      <w:r>
        <w:t>24</w:t>
      </w:r>
      <w:r w:rsidRPr="00926C2A">
        <w:t>) Which country has the highest m</w:t>
      </w:r>
      <w:r>
        <w:t>aximum temperature (in Fahrenhei</w:t>
      </w:r>
      <w:r w:rsidRPr="00926C2A">
        <w:t>t)?</w:t>
      </w:r>
    </w:p>
    <w:p w:rsidR="004B7063" w:rsidRPr="00926C2A" w:rsidRDefault="004B7063" w:rsidP="004B7063">
      <w:pPr>
        <w:pStyle w:val="Text"/>
      </w:pPr>
      <w:r w:rsidRPr="00926C2A">
        <w:t>A  Lisbon</w:t>
      </w:r>
    </w:p>
    <w:p w:rsidR="004B7063" w:rsidRPr="00926C2A" w:rsidRDefault="004B7063" w:rsidP="004B7063">
      <w:pPr>
        <w:pStyle w:val="Text"/>
      </w:pPr>
      <w:r w:rsidRPr="00926C2A">
        <w:t>B  Madrid</w:t>
      </w:r>
    </w:p>
    <w:p w:rsidR="004B7063" w:rsidRPr="00926C2A" w:rsidRDefault="004B7063" w:rsidP="004B7063">
      <w:pPr>
        <w:pStyle w:val="Text"/>
      </w:pPr>
      <w:r w:rsidRPr="00926C2A">
        <w:lastRenderedPageBreak/>
        <w:t>C  Athens</w:t>
      </w:r>
    </w:p>
    <w:p w:rsidR="004B7063" w:rsidRPr="00926C2A" w:rsidRDefault="004B7063" w:rsidP="004B7063">
      <w:pPr>
        <w:pStyle w:val="Text"/>
      </w:pPr>
      <w:r w:rsidRPr="00926C2A">
        <w:t>D  London</w:t>
      </w:r>
    </w:p>
    <w:p w:rsidR="004B7063" w:rsidRDefault="004B7063" w:rsidP="004B7063">
      <w:pPr>
        <w:pStyle w:val="Text"/>
      </w:pPr>
      <w:r w:rsidRPr="00926C2A">
        <w:t xml:space="preserve">E  Cardiff  </w:t>
      </w:r>
    </w:p>
    <w:p w:rsidR="004B7063" w:rsidRPr="00926C2A" w:rsidRDefault="004B7063" w:rsidP="004B7063">
      <w:pPr>
        <w:pStyle w:val="Text"/>
      </w:pPr>
    </w:p>
    <w:p w:rsidR="004B7063" w:rsidRPr="00926C2A" w:rsidRDefault="004B7063" w:rsidP="004B7063">
      <w:pPr>
        <w:pStyle w:val="Text"/>
      </w:pPr>
      <w:r>
        <w:t>25</w:t>
      </w:r>
      <w:r w:rsidRPr="00926C2A">
        <w:t>) Which two countries have maximum temperatures below 20 degrees Centigrade?</w:t>
      </w:r>
    </w:p>
    <w:p w:rsidR="004B7063" w:rsidRPr="00926C2A" w:rsidRDefault="004B7063" w:rsidP="004B7063">
      <w:pPr>
        <w:pStyle w:val="Text"/>
      </w:pPr>
      <w:r w:rsidRPr="00926C2A">
        <w:t>A  Athens and Cardiff</w:t>
      </w:r>
    </w:p>
    <w:p w:rsidR="004B7063" w:rsidRPr="00926C2A" w:rsidRDefault="004B7063" w:rsidP="004B7063">
      <w:pPr>
        <w:pStyle w:val="Text"/>
      </w:pPr>
      <w:r w:rsidRPr="00926C2A">
        <w:t>B  Lisbon and Madrid</w:t>
      </w:r>
    </w:p>
    <w:p w:rsidR="004B7063" w:rsidRPr="00926C2A" w:rsidRDefault="004B7063" w:rsidP="004B7063">
      <w:pPr>
        <w:pStyle w:val="Text"/>
      </w:pPr>
      <w:r w:rsidRPr="00926C2A">
        <w:t>C  Athens and Madrid</w:t>
      </w:r>
    </w:p>
    <w:p w:rsidR="004B7063" w:rsidRPr="00926C2A" w:rsidRDefault="004B7063" w:rsidP="004B7063">
      <w:pPr>
        <w:pStyle w:val="Text"/>
      </w:pPr>
      <w:r w:rsidRPr="00926C2A">
        <w:t>D  Madrid and Cardiff</w:t>
      </w:r>
    </w:p>
    <w:p w:rsidR="004B7063" w:rsidRDefault="004B7063" w:rsidP="004B7063">
      <w:pPr>
        <w:pStyle w:val="Text"/>
      </w:pPr>
      <w:r w:rsidRPr="00926C2A">
        <w:t>E  Cardiff and London</w:t>
      </w:r>
    </w:p>
    <w:p w:rsidR="004B7063" w:rsidRDefault="004B7063" w:rsidP="004B7063"/>
    <w:p w:rsidR="004B7063" w:rsidRDefault="004B7063" w:rsidP="004B7063"/>
    <w:p w:rsidR="00F156AC" w:rsidRDefault="00F156AC"/>
    <w:sectPr w:rsidR="00F156AC" w:rsidSect="00597CFD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9" w:rsidRDefault="004B70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71589" w:rsidRDefault="004B706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B7063"/>
    <w:rsid w:val="00361522"/>
    <w:rsid w:val="004B7063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B7063"/>
    <w:pPr>
      <w:spacing w:line="480" w:lineRule="auto"/>
      <w:ind w:firstLine="431"/>
    </w:pPr>
    <w:rPr>
      <w:sz w:val="22"/>
    </w:rPr>
  </w:style>
  <w:style w:type="paragraph" w:customStyle="1" w:styleId="Tabletext">
    <w:name w:val="Table text"/>
    <w:basedOn w:val="Normal"/>
    <w:rsid w:val="004B7063"/>
    <w:pPr>
      <w:spacing w:before="120" w:after="120" w:line="360" w:lineRule="auto"/>
    </w:pPr>
    <w:rPr>
      <w:rFonts w:ascii="Arial" w:hAnsi="Arial"/>
      <w:lang w:val="en-GB"/>
    </w:rPr>
  </w:style>
  <w:style w:type="paragraph" w:customStyle="1" w:styleId="Tableheading">
    <w:name w:val="Table heading"/>
    <w:basedOn w:val="Normal"/>
    <w:next w:val="Normal"/>
    <w:rsid w:val="004B7063"/>
    <w:pPr>
      <w:keepNext/>
      <w:spacing w:before="440" w:line="480" w:lineRule="auto"/>
    </w:pPr>
    <w:rPr>
      <w:rFonts w:ascii="Arial" w:hAnsi="Arial"/>
      <w:i/>
      <w:kern w:val="28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4B7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6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63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ive%20clients\Pearson%20Delivery\Graphs\Armed%20forces\Confectioner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GB"/>
              <a:t>Confectionery imports to the UK ($millions)</a:t>
            </a:r>
          </a:p>
        </c:rich>
      </c:tx>
      <c:layout>
        <c:manualLayout>
          <c:xMode val="edge"/>
          <c:yMode val="edge"/>
          <c:x val="0.11716463028328399"/>
          <c:y val="3.763440860215062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632219001928441"/>
          <c:y val="0.15161314203178874"/>
          <c:w val="0.81149607465893192"/>
          <c:h val="0.42258131076945504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'3a xls in order'!$C$1:$G$1</c:f>
              <c:strCache>
                <c:ptCount val="5"/>
                <c:pt idx="0">
                  <c:v>France</c:v>
                </c:pt>
                <c:pt idx="1">
                  <c:v>Belgium</c:v>
                </c:pt>
                <c:pt idx="2">
                  <c:v>Denmark</c:v>
                </c:pt>
                <c:pt idx="3">
                  <c:v>US</c:v>
                </c:pt>
                <c:pt idx="4">
                  <c:v>Germany</c:v>
                </c:pt>
              </c:strCache>
            </c:strRef>
          </c:cat>
          <c:val>
            <c:numRef>
              <c:f>'3a xls in order'!$C$2:$G$2</c:f>
              <c:numCache>
                <c:formatCode>General</c:formatCode>
                <c:ptCount val="5"/>
                <c:pt idx="0">
                  <c:v>60</c:v>
                </c:pt>
                <c:pt idx="1">
                  <c:v>90</c:v>
                </c:pt>
                <c:pt idx="2">
                  <c:v>40</c:v>
                </c:pt>
                <c:pt idx="3">
                  <c:v>70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cat>
            <c:strRef>
              <c:f>'3a xls in order'!$C$1:$G$1</c:f>
              <c:strCache>
                <c:ptCount val="5"/>
                <c:pt idx="0">
                  <c:v>France</c:v>
                </c:pt>
                <c:pt idx="1">
                  <c:v>Belgium</c:v>
                </c:pt>
                <c:pt idx="2">
                  <c:v>Denmark</c:v>
                </c:pt>
                <c:pt idx="3">
                  <c:v>US</c:v>
                </c:pt>
                <c:pt idx="4">
                  <c:v>Germany</c:v>
                </c:pt>
              </c:strCache>
            </c:strRef>
          </c:cat>
          <c:val>
            <c:numRef>
              <c:f>'3a xls in order'!$C$3:$G$3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177445120"/>
        <c:axId val="181559296"/>
      </c:barChart>
      <c:catAx>
        <c:axId val="17744512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1559296"/>
        <c:crosses val="autoZero"/>
        <c:auto val="1"/>
        <c:lblAlgn val="ctr"/>
        <c:lblOffset val="100"/>
        <c:tickLblSkip val="1"/>
        <c:tickMarkSkip val="1"/>
      </c:catAx>
      <c:valAx>
        <c:axId val="181559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7445120"/>
        <c:crosses val="autoZero"/>
        <c:crossBetween val="between"/>
        <c:majorUnit val="20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</Words>
  <Characters>2622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2015-06-15T14:48:00Z</dcterms:created>
  <dcterms:modified xsi:type="dcterms:W3CDTF">2015-06-15T14:49:00Z</dcterms:modified>
</cp:coreProperties>
</file>